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1CCE" w14:textId="2ACF2940" w:rsidR="005410D4" w:rsidRPr="00CF3012" w:rsidRDefault="0054412D" w:rsidP="0054412D">
      <w:pPr>
        <w:jc w:val="center"/>
        <w:rPr>
          <w:rFonts w:ascii="Amasis MT Pro Black" w:hAnsi="Amasis MT Pro Black"/>
          <w:color w:val="FFFFFF" w:themeColor="background1"/>
          <w:sz w:val="44"/>
          <w:szCs w:val="44"/>
        </w:rPr>
      </w:pPr>
      <w:r w:rsidRPr="00CF3012">
        <w:rPr>
          <w:rFonts w:ascii="Amasis MT Pro Black" w:hAnsi="Amasis MT Pro Black" w:cs="Arial"/>
          <w:noProof/>
          <w:sz w:val="44"/>
          <w:szCs w:val="44"/>
        </w:rPr>
        <w:drawing>
          <wp:anchor distT="0" distB="0" distL="114300" distR="114300" simplePos="0" relativeHeight="251659264" behindDoc="1" locked="0" layoutInCell="1" allowOverlap="1" wp14:anchorId="68B51E07" wp14:editId="359D62FA">
            <wp:simplePos x="0" y="0"/>
            <wp:positionH relativeFrom="margin">
              <wp:align>center</wp:align>
            </wp:positionH>
            <wp:positionV relativeFrom="paragraph">
              <wp:posOffset>-276542</wp:posOffset>
            </wp:positionV>
            <wp:extent cx="6959600" cy="8048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D_PosterTemplate_BottomBar.png"/>
                    <pic:cNvPicPr/>
                  </pic:nvPicPr>
                  <pic:blipFill>
                    <a:blip r:embed="rId7"/>
                    <a:stretch>
                      <a:fillRect/>
                    </a:stretch>
                  </pic:blipFill>
                  <pic:spPr>
                    <a:xfrm>
                      <a:off x="0" y="0"/>
                      <a:ext cx="6968216" cy="805859"/>
                    </a:xfrm>
                    <a:prstGeom prst="rect">
                      <a:avLst/>
                    </a:prstGeom>
                  </pic:spPr>
                </pic:pic>
              </a:graphicData>
            </a:graphic>
            <wp14:sizeRelH relativeFrom="page">
              <wp14:pctWidth>0</wp14:pctWidth>
            </wp14:sizeRelH>
            <wp14:sizeRelV relativeFrom="page">
              <wp14:pctHeight>0</wp14:pctHeight>
            </wp14:sizeRelV>
          </wp:anchor>
        </w:drawing>
      </w:r>
      <w:r w:rsidR="00EF60B7" w:rsidRPr="00CF3012">
        <w:rPr>
          <w:rFonts w:ascii="Amasis MT Pro Black" w:hAnsi="Amasis MT Pro Black"/>
          <w:color w:val="FFFFFF" w:themeColor="background1"/>
          <w:sz w:val="44"/>
          <w:szCs w:val="44"/>
        </w:rPr>
        <w:t>Word 101 – Mystery Message</w:t>
      </w:r>
    </w:p>
    <w:p w14:paraId="434F9D19" w14:textId="151E58E8" w:rsidR="00936925" w:rsidRDefault="00582DEA" w:rsidP="00332DAD">
      <w:pPr>
        <w:spacing w:after="0" w:line="240" w:lineRule="auto"/>
        <w:rPr>
          <w:sz w:val="32"/>
          <w:szCs w:val="32"/>
        </w:rPr>
      </w:pPr>
      <w:r>
        <w:rPr>
          <w:color w:val="FFFFFF" w:themeColor="background1"/>
          <w:sz w:val="32"/>
          <w:szCs w:val="32"/>
        </w:rPr>
        <w:br/>
      </w:r>
      <w:r w:rsidR="00302B24" w:rsidRPr="00332DAD">
        <w:rPr>
          <w:sz w:val="32"/>
          <w:szCs w:val="32"/>
        </w:rPr>
        <w:t xml:space="preserve">Model the typing of the </w:t>
      </w:r>
      <w:r w:rsidR="00936925">
        <w:rPr>
          <w:sz w:val="32"/>
          <w:szCs w:val="32"/>
        </w:rPr>
        <w:t>below phrase</w:t>
      </w:r>
      <w:r w:rsidR="00302B24" w:rsidRPr="00332DAD">
        <w:rPr>
          <w:sz w:val="32"/>
          <w:szCs w:val="32"/>
        </w:rPr>
        <w:t xml:space="preserve">.  Discuss the </w:t>
      </w:r>
      <w:r w:rsidR="00302B24" w:rsidRPr="00254AEE">
        <w:rPr>
          <w:b/>
          <w:bCs/>
          <w:sz w:val="32"/>
          <w:szCs w:val="32"/>
        </w:rPr>
        <w:t>proper spacing</w:t>
      </w:r>
      <w:r w:rsidR="00302B24" w:rsidRPr="00332DAD">
        <w:rPr>
          <w:sz w:val="32"/>
          <w:szCs w:val="32"/>
        </w:rPr>
        <w:t>:  one space after a word, one space after a comma (and none before a comma), and two spaces after the punctuation mark at the end of a sentence (</w:t>
      </w:r>
      <w:proofErr w:type="gramStart"/>
      <w:r w:rsidR="00302B24" w:rsidRPr="00332DAD">
        <w:rPr>
          <w:sz w:val="32"/>
          <w:szCs w:val="32"/>
        </w:rPr>
        <w:t>. ,</w:t>
      </w:r>
      <w:proofErr w:type="gramEnd"/>
      <w:r w:rsidR="00302B24" w:rsidRPr="00332DAD">
        <w:rPr>
          <w:sz w:val="32"/>
          <w:szCs w:val="32"/>
        </w:rPr>
        <w:t xml:space="preserve"> ?, or !).  Discuss the use of the </w:t>
      </w:r>
      <w:r w:rsidR="00302B24" w:rsidRPr="00254AEE">
        <w:rPr>
          <w:b/>
          <w:bCs/>
          <w:sz w:val="32"/>
          <w:szCs w:val="32"/>
        </w:rPr>
        <w:t xml:space="preserve">Shift </w:t>
      </w:r>
      <w:r w:rsidR="00254AEE" w:rsidRPr="00254AEE">
        <w:rPr>
          <w:b/>
          <w:bCs/>
          <w:sz w:val="32"/>
          <w:szCs w:val="32"/>
        </w:rPr>
        <w:t>K</w:t>
      </w:r>
      <w:r w:rsidR="00302B24" w:rsidRPr="00254AEE">
        <w:rPr>
          <w:b/>
          <w:bCs/>
          <w:sz w:val="32"/>
          <w:szCs w:val="32"/>
        </w:rPr>
        <w:t>ey</w:t>
      </w:r>
      <w:r w:rsidR="00302B24" w:rsidRPr="00332DAD">
        <w:rPr>
          <w:sz w:val="32"/>
          <w:szCs w:val="32"/>
        </w:rPr>
        <w:t xml:space="preserve"> for capitalizing (not Caps Lock).  </w:t>
      </w:r>
    </w:p>
    <w:p w14:paraId="4BF00DDA" w14:textId="7116BC20" w:rsidR="00302B24" w:rsidRPr="00936925" w:rsidRDefault="00302B24" w:rsidP="00936925">
      <w:pPr>
        <w:spacing w:after="0" w:line="240" w:lineRule="auto"/>
        <w:jc w:val="center"/>
        <w:rPr>
          <w:sz w:val="28"/>
          <w:szCs w:val="28"/>
        </w:rPr>
      </w:pPr>
      <w:r w:rsidRPr="00936925">
        <w:rPr>
          <w:rFonts w:ascii="Cambria" w:hAnsi="Cambria"/>
          <w:i/>
          <w:iCs/>
          <w:sz w:val="28"/>
          <w:szCs w:val="28"/>
        </w:rPr>
        <w:t>As you model, students will be typing the same on their computer.  You may want to increase your font size to a size large enough for the class to see as you demonstrate.</w:t>
      </w:r>
    </w:p>
    <w:p w14:paraId="7C482F22" w14:textId="0882EDDC" w:rsidR="00F434AA" w:rsidRPr="00332DAD" w:rsidRDefault="00F434AA" w:rsidP="0054412D">
      <w:pPr>
        <w:rPr>
          <w:b/>
          <w:bCs/>
          <w:sz w:val="32"/>
          <w:szCs w:val="32"/>
        </w:rPr>
      </w:pPr>
    </w:p>
    <w:p w14:paraId="21EBCFB7" w14:textId="2E910277" w:rsidR="00302B24" w:rsidRPr="00582DEA" w:rsidRDefault="009317D6" w:rsidP="00582DEA">
      <w:pPr>
        <w:pStyle w:val="BodyText"/>
        <w:rPr>
          <w:rFonts w:ascii="Cavolini" w:hAnsi="Cavolini" w:cs="Cavolini"/>
          <w:szCs w:val="32"/>
        </w:rPr>
      </w:pPr>
      <w:r w:rsidRPr="00332DAD">
        <w:rPr>
          <w:rFonts w:ascii="Cavolini" w:hAnsi="Cavolini" w:cs="Cavolini"/>
          <w:szCs w:val="32"/>
        </w:rPr>
        <w:t>The process of learning to type may seem hard at first.  With practice, it will get easier.  Take my word for it.</w:t>
      </w:r>
      <w:r w:rsidR="00582DEA">
        <w:rPr>
          <w:rFonts w:ascii="Cavolini" w:hAnsi="Cavolini" w:cs="Cavolini"/>
          <w:szCs w:val="32"/>
        </w:rPr>
        <w:br/>
      </w:r>
    </w:p>
    <w:p w14:paraId="41DD4005" w14:textId="77777777" w:rsidR="00603592" w:rsidRDefault="0014759C" w:rsidP="00332DAD">
      <w:pPr>
        <w:spacing w:after="0" w:line="240" w:lineRule="auto"/>
        <w:rPr>
          <w:sz w:val="32"/>
          <w:szCs w:val="32"/>
        </w:rPr>
      </w:pPr>
      <w:r w:rsidRPr="00332DAD">
        <w:rPr>
          <w:sz w:val="32"/>
          <w:szCs w:val="32"/>
        </w:rPr>
        <w:t xml:space="preserve">Once the above has been typed, follow the step-by-step directions below to word process and reveal the “Mystery Message”.  This lesson is designed to be teacher directed.  </w:t>
      </w:r>
    </w:p>
    <w:p w14:paraId="67C9B07B" w14:textId="77777777" w:rsidR="00603592" w:rsidRPr="00D8244B" w:rsidRDefault="0014759C" w:rsidP="00332DAD">
      <w:pPr>
        <w:spacing w:after="0" w:line="240" w:lineRule="auto"/>
        <w:rPr>
          <w:i/>
          <w:iCs/>
          <w:sz w:val="32"/>
          <w:szCs w:val="32"/>
        </w:rPr>
      </w:pPr>
      <w:r w:rsidRPr="00D8244B">
        <w:rPr>
          <w:i/>
          <w:iCs/>
          <w:sz w:val="32"/>
          <w:szCs w:val="32"/>
        </w:rPr>
        <w:t>Students will learn</w:t>
      </w:r>
      <w:r w:rsidR="00603592" w:rsidRPr="00D8244B">
        <w:rPr>
          <w:i/>
          <w:iCs/>
          <w:sz w:val="32"/>
          <w:szCs w:val="32"/>
        </w:rPr>
        <w:t>:</w:t>
      </w:r>
    </w:p>
    <w:p w14:paraId="38EC157B" w14:textId="38E9A438" w:rsidR="00603592" w:rsidRPr="0004158E" w:rsidRDefault="0014759C" w:rsidP="0004158E">
      <w:pPr>
        <w:pStyle w:val="ListParagraph"/>
        <w:numPr>
          <w:ilvl w:val="0"/>
          <w:numId w:val="3"/>
        </w:numPr>
        <w:spacing w:after="0" w:line="240" w:lineRule="auto"/>
        <w:rPr>
          <w:sz w:val="32"/>
          <w:szCs w:val="32"/>
        </w:rPr>
      </w:pPr>
      <w:r w:rsidRPr="0004158E">
        <w:rPr>
          <w:sz w:val="32"/>
          <w:szCs w:val="32"/>
        </w:rPr>
        <w:t>to select text (highlight)</w:t>
      </w:r>
    </w:p>
    <w:p w14:paraId="11060949" w14:textId="77777777" w:rsidR="00603592" w:rsidRPr="0004158E" w:rsidRDefault="00603592" w:rsidP="0004158E">
      <w:pPr>
        <w:pStyle w:val="ListParagraph"/>
        <w:numPr>
          <w:ilvl w:val="0"/>
          <w:numId w:val="3"/>
        </w:numPr>
        <w:spacing w:after="0" w:line="240" w:lineRule="auto"/>
        <w:rPr>
          <w:sz w:val="32"/>
          <w:szCs w:val="32"/>
        </w:rPr>
      </w:pPr>
      <w:r w:rsidRPr="0004158E">
        <w:rPr>
          <w:sz w:val="32"/>
          <w:szCs w:val="32"/>
        </w:rPr>
        <w:t>r</w:t>
      </w:r>
      <w:r w:rsidR="0014759C" w:rsidRPr="0004158E">
        <w:rPr>
          <w:sz w:val="32"/>
          <w:szCs w:val="32"/>
        </w:rPr>
        <w:t xml:space="preserve">eplace </w:t>
      </w:r>
      <w:r w:rsidRPr="0004158E">
        <w:rPr>
          <w:sz w:val="32"/>
          <w:szCs w:val="32"/>
        </w:rPr>
        <w:t>text</w:t>
      </w:r>
    </w:p>
    <w:p w14:paraId="30984F65" w14:textId="1CD41F3A" w:rsidR="00603592" w:rsidRPr="0004158E" w:rsidRDefault="0004158E" w:rsidP="0004158E">
      <w:pPr>
        <w:pStyle w:val="ListParagraph"/>
        <w:numPr>
          <w:ilvl w:val="0"/>
          <w:numId w:val="3"/>
        </w:numPr>
        <w:spacing w:after="0" w:line="240" w:lineRule="auto"/>
        <w:rPr>
          <w:sz w:val="32"/>
          <w:szCs w:val="32"/>
        </w:rPr>
      </w:pPr>
      <w:r w:rsidRPr="0004158E">
        <w:rPr>
          <w:sz w:val="32"/>
          <w:szCs w:val="32"/>
        </w:rPr>
        <w:t>d</w:t>
      </w:r>
      <w:r w:rsidR="0014759C" w:rsidRPr="0004158E">
        <w:rPr>
          <w:sz w:val="32"/>
          <w:szCs w:val="32"/>
        </w:rPr>
        <w:t xml:space="preserve">elete, </w:t>
      </w:r>
      <w:r w:rsidRPr="0004158E">
        <w:rPr>
          <w:sz w:val="32"/>
          <w:szCs w:val="32"/>
        </w:rPr>
        <w:t>c</w:t>
      </w:r>
      <w:r w:rsidR="0014759C" w:rsidRPr="0004158E">
        <w:rPr>
          <w:sz w:val="32"/>
          <w:szCs w:val="32"/>
        </w:rPr>
        <w:t xml:space="preserve">ut and </w:t>
      </w:r>
      <w:r w:rsidRPr="0004158E">
        <w:rPr>
          <w:sz w:val="32"/>
          <w:szCs w:val="32"/>
        </w:rPr>
        <w:t>p</w:t>
      </w:r>
      <w:r w:rsidR="0014759C" w:rsidRPr="0004158E">
        <w:rPr>
          <w:sz w:val="32"/>
          <w:szCs w:val="32"/>
        </w:rPr>
        <w:t>aste</w:t>
      </w:r>
    </w:p>
    <w:p w14:paraId="7B7F97F8" w14:textId="2EC293CC" w:rsidR="0004158E" w:rsidRPr="0004158E" w:rsidRDefault="0004158E" w:rsidP="0004158E">
      <w:pPr>
        <w:pStyle w:val="ListParagraph"/>
        <w:numPr>
          <w:ilvl w:val="0"/>
          <w:numId w:val="3"/>
        </w:numPr>
        <w:spacing w:after="0" w:line="240" w:lineRule="auto"/>
        <w:rPr>
          <w:sz w:val="32"/>
          <w:szCs w:val="32"/>
        </w:rPr>
      </w:pPr>
      <w:r w:rsidRPr="0004158E">
        <w:rPr>
          <w:sz w:val="32"/>
          <w:szCs w:val="32"/>
        </w:rPr>
        <w:t>c</w:t>
      </w:r>
      <w:r w:rsidR="0014759C" w:rsidRPr="0004158E">
        <w:rPr>
          <w:sz w:val="32"/>
          <w:szCs w:val="32"/>
        </w:rPr>
        <w:t xml:space="preserve">opy and </w:t>
      </w:r>
      <w:r w:rsidRPr="0004158E">
        <w:rPr>
          <w:sz w:val="32"/>
          <w:szCs w:val="32"/>
        </w:rPr>
        <w:t>p</w:t>
      </w:r>
      <w:r w:rsidR="0014759C" w:rsidRPr="0004158E">
        <w:rPr>
          <w:sz w:val="32"/>
          <w:szCs w:val="32"/>
        </w:rPr>
        <w:t xml:space="preserve">aste  </w:t>
      </w:r>
    </w:p>
    <w:p w14:paraId="79ACC815" w14:textId="77777777" w:rsidR="0004158E" w:rsidRDefault="0004158E" w:rsidP="00332DAD">
      <w:pPr>
        <w:spacing w:after="0" w:line="240" w:lineRule="auto"/>
        <w:rPr>
          <w:sz w:val="32"/>
          <w:szCs w:val="32"/>
        </w:rPr>
      </w:pPr>
    </w:p>
    <w:p w14:paraId="12996575" w14:textId="593904F2" w:rsidR="0014759C" w:rsidRPr="0004158E" w:rsidRDefault="0014759C" w:rsidP="0004158E">
      <w:pPr>
        <w:spacing w:after="0" w:line="240" w:lineRule="auto"/>
        <w:jc w:val="center"/>
        <w:rPr>
          <w:i/>
          <w:iCs/>
          <w:sz w:val="24"/>
          <w:szCs w:val="24"/>
        </w:rPr>
      </w:pPr>
      <w:r w:rsidRPr="0004158E">
        <w:rPr>
          <w:i/>
          <w:iCs/>
          <w:sz w:val="24"/>
          <w:szCs w:val="24"/>
        </w:rPr>
        <w:t>Show students that when you Cut, Copy, and Paste, you can access these functions from the menu bar, from buttons, or from keyboard short cuts.</w:t>
      </w:r>
    </w:p>
    <w:tbl>
      <w:tblPr>
        <w:tblStyle w:val="ListTable1Light"/>
        <w:tblW w:w="0" w:type="auto"/>
        <w:tblLook w:val="04A0" w:firstRow="1" w:lastRow="0" w:firstColumn="1" w:lastColumn="0" w:noHBand="0" w:noVBand="1"/>
      </w:tblPr>
      <w:tblGrid>
        <w:gridCol w:w="9350"/>
      </w:tblGrid>
      <w:tr w:rsidR="00644D11" w:rsidRPr="00332DAD" w14:paraId="09CABEB4" w14:textId="77777777" w:rsidTr="00D82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1ECA87" w14:textId="77777777" w:rsidR="006E668B" w:rsidRPr="009B7508" w:rsidRDefault="006E668B" w:rsidP="006E668B">
            <w:pPr>
              <w:numPr>
                <w:ilvl w:val="0"/>
                <w:numId w:val="1"/>
              </w:numPr>
              <w:rPr>
                <w:b w:val="0"/>
                <w:bCs w:val="0"/>
                <w:sz w:val="32"/>
                <w:szCs w:val="32"/>
              </w:rPr>
            </w:pPr>
            <w:r w:rsidRPr="009B7508">
              <w:rPr>
                <w:b w:val="0"/>
                <w:bCs w:val="0"/>
                <w:sz w:val="32"/>
                <w:szCs w:val="32"/>
              </w:rPr>
              <w:t xml:space="preserve">Select </w:t>
            </w:r>
            <w:r w:rsidRPr="001A1925">
              <w:rPr>
                <w:sz w:val="32"/>
                <w:szCs w:val="32"/>
              </w:rPr>
              <w:t>‘The p’.</w:t>
            </w:r>
            <w:r w:rsidRPr="009B7508">
              <w:rPr>
                <w:b w:val="0"/>
                <w:bCs w:val="0"/>
                <w:sz w:val="32"/>
                <w:szCs w:val="32"/>
              </w:rPr>
              <w:t xml:space="preserve">  *</w:t>
            </w:r>
          </w:p>
          <w:p w14:paraId="36C8664F" w14:textId="77777777" w:rsidR="00644D11" w:rsidRPr="004B1534" w:rsidRDefault="006E668B" w:rsidP="0054412D">
            <w:pPr>
              <w:numPr>
                <w:ilvl w:val="0"/>
                <w:numId w:val="1"/>
              </w:numPr>
              <w:rPr>
                <w:b w:val="0"/>
                <w:bCs w:val="0"/>
                <w:sz w:val="32"/>
                <w:szCs w:val="32"/>
              </w:rPr>
            </w:pPr>
            <w:r w:rsidRPr="009B7508">
              <w:rPr>
                <w:b w:val="0"/>
                <w:bCs w:val="0"/>
                <w:sz w:val="32"/>
                <w:szCs w:val="32"/>
              </w:rPr>
              <w:t xml:space="preserve">Type capital </w:t>
            </w:r>
            <w:r w:rsidRPr="001A1925">
              <w:rPr>
                <w:sz w:val="32"/>
                <w:szCs w:val="32"/>
              </w:rPr>
              <w:t>‘P’</w:t>
            </w:r>
            <w:r w:rsidRPr="009B7508">
              <w:rPr>
                <w:b w:val="0"/>
                <w:bCs w:val="0"/>
                <w:sz w:val="32"/>
                <w:szCs w:val="32"/>
              </w:rPr>
              <w:t xml:space="preserve"> and it will replace selected text.</w:t>
            </w:r>
          </w:p>
          <w:p w14:paraId="753D4738" w14:textId="77777777" w:rsidR="004B1534" w:rsidRDefault="004B1534" w:rsidP="004B1534">
            <w:pPr>
              <w:ind w:left="375"/>
              <w:rPr>
                <w:i/>
                <w:iCs/>
                <w:sz w:val="24"/>
                <w:szCs w:val="24"/>
              </w:rPr>
            </w:pPr>
            <w:r w:rsidRPr="004B1534">
              <w:rPr>
                <w:b w:val="0"/>
                <w:bCs w:val="0"/>
                <w:i/>
                <w:iCs/>
                <w:sz w:val="24"/>
                <w:szCs w:val="24"/>
              </w:rPr>
              <w:t>*See note.</w:t>
            </w:r>
          </w:p>
          <w:p w14:paraId="45EC000D" w14:textId="0989598E" w:rsidR="00183BE2" w:rsidRPr="004B1534" w:rsidRDefault="00183BE2" w:rsidP="004B1534">
            <w:pPr>
              <w:ind w:left="375"/>
              <w:rPr>
                <w:b w:val="0"/>
                <w:bCs w:val="0"/>
                <w:i/>
                <w:iCs/>
                <w:sz w:val="24"/>
                <w:szCs w:val="24"/>
              </w:rPr>
            </w:pPr>
          </w:p>
        </w:tc>
      </w:tr>
      <w:tr w:rsidR="00644D11" w:rsidRPr="00332DAD" w14:paraId="7DA2F429"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02B9E9" w14:textId="504C2848" w:rsidR="00644D11" w:rsidRPr="003A0CBC" w:rsidRDefault="00081129" w:rsidP="0054412D">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Process of learning to type may seem hard at first.  With practice, it will get easier.  Take my word for it.</w:t>
            </w:r>
          </w:p>
        </w:tc>
      </w:tr>
      <w:tr w:rsidR="00644D11" w:rsidRPr="00332DAD" w14:paraId="46F79D12"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642C7B32" w14:textId="3B45061D" w:rsidR="00644D11" w:rsidRPr="00D10ACE" w:rsidRDefault="004C06A6" w:rsidP="0054412D">
            <w:pPr>
              <w:numPr>
                <w:ilvl w:val="0"/>
                <w:numId w:val="1"/>
              </w:numPr>
              <w:rPr>
                <w:b w:val="0"/>
                <w:bCs w:val="0"/>
                <w:sz w:val="32"/>
                <w:szCs w:val="32"/>
              </w:rPr>
            </w:pPr>
            <w:r w:rsidRPr="009B7508">
              <w:rPr>
                <w:b w:val="0"/>
                <w:bCs w:val="0"/>
                <w:sz w:val="32"/>
                <w:szCs w:val="32"/>
              </w:rPr>
              <w:lastRenderedPageBreak/>
              <w:t xml:space="preserve">Select </w:t>
            </w:r>
            <w:proofErr w:type="gramStart"/>
            <w:r w:rsidR="001A1925" w:rsidRPr="001A1925">
              <w:rPr>
                <w:sz w:val="32"/>
                <w:szCs w:val="32"/>
              </w:rPr>
              <w:t>‘</w:t>
            </w:r>
            <w:r w:rsidR="001A1925">
              <w:rPr>
                <w:sz w:val="32"/>
                <w:szCs w:val="32"/>
              </w:rPr>
              <w:t xml:space="preserve"> </w:t>
            </w:r>
            <w:r w:rsidR="001A1925" w:rsidRPr="001A1925">
              <w:rPr>
                <w:sz w:val="32"/>
                <w:szCs w:val="32"/>
              </w:rPr>
              <w:t>of</w:t>
            </w:r>
            <w:proofErr w:type="gramEnd"/>
            <w:r w:rsidRPr="001A1925">
              <w:rPr>
                <w:sz w:val="32"/>
                <w:szCs w:val="32"/>
              </w:rPr>
              <w:t xml:space="preserve"> learn’</w:t>
            </w:r>
            <w:r w:rsidRPr="009B7508">
              <w:rPr>
                <w:b w:val="0"/>
                <w:bCs w:val="0"/>
                <w:sz w:val="32"/>
                <w:szCs w:val="32"/>
              </w:rPr>
              <w:t xml:space="preserve"> and </w:t>
            </w:r>
            <w:r w:rsidRPr="001A1925">
              <w:rPr>
                <w:sz w:val="32"/>
                <w:szCs w:val="32"/>
              </w:rPr>
              <w:t>delete</w:t>
            </w:r>
            <w:r w:rsidRPr="009B7508">
              <w:rPr>
                <w:b w:val="0"/>
                <w:bCs w:val="0"/>
                <w:sz w:val="32"/>
                <w:szCs w:val="32"/>
              </w:rPr>
              <w:t xml:space="preserve">.  Include the space before the word ‘of’.  </w:t>
            </w:r>
            <w:r w:rsidRPr="00A277F7">
              <w:rPr>
                <w:b w:val="0"/>
                <w:bCs w:val="0"/>
                <w:i/>
                <w:iCs/>
                <w:sz w:val="32"/>
                <w:szCs w:val="32"/>
              </w:rPr>
              <w:t>If your program will not let you select just this text, delete from the ‘n’ in ‘learn’ back to the ‘s’ in ‘process’.</w:t>
            </w:r>
          </w:p>
          <w:p w14:paraId="6F7DC4E6" w14:textId="30270661" w:rsidR="00D10ACE" w:rsidRPr="009B7508" w:rsidRDefault="00D10ACE" w:rsidP="00D10ACE">
            <w:pPr>
              <w:ind w:left="375"/>
              <w:rPr>
                <w:b w:val="0"/>
                <w:bCs w:val="0"/>
                <w:sz w:val="32"/>
                <w:szCs w:val="32"/>
              </w:rPr>
            </w:pPr>
          </w:p>
        </w:tc>
      </w:tr>
      <w:tr w:rsidR="00644D11" w:rsidRPr="00332DAD" w14:paraId="69F06F7E"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519C93" w14:textId="345D28C9" w:rsidR="00644D11" w:rsidRPr="003A0CBC" w:rsidRDefault="00061E33" w:rsidP="0054412D">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Processing to type may seem hard at first.  With practice, it will get easier.  Take my word for it.</w:t>
            </w:r>
          </w:p>
        </w:tc>
      </w:tr>
      <w:tr w:rsidR="00644D11" w:rsidRPr="00332DAD" w14:paraId="300A01F6"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7D10D7F6" w14:textId="77777777" w:rsidR="00A13213" w:rsidRPr="009B7508" w:rsidRDefault="00A13213" w:rsidP="00A13213">
            <w:pPr>
              <w:numPr>
                <w:ilvl w:val="0"/>
                <w:numId w:val="1"/>
              </w:numPr>
              <w:rPr>
                <w:b w:val="0"/>
                <w:bCs w:val="0"/>
                <w:sz w:val="32"/>
                <w:szCs w:val="32"/>
              </w:rPr>
            </w:pPr>
            <w:r w:rsidRPr="009B7508">
              <w:rPr>
                <w:b w:val="0"/>
                <w:bCs w:val="0"/>
                <w:sz w:val="32"/>
                <w:szCs w:val="32"/>
              </w:rPr>
              <w:t xml:space="preserve">Select </w:t>
            </w:r>
            <w:r w:rsidRPr="00A277F7">
              <w:rPr>
                <w:sz w:val="32"/>
                <w:szCs w:val="32"/>
              </w:rPr>
              <w:t>‘to type may seem’</w:t>
            </w:r>
            <w:r w:rsidRPr="009B7508">
              <w:rPr>
                <w:b w:val="0"/>
                <w:bCs w:val="0"/>
                <w:sz w:val="32"/>
                <w:szCs w:val="32"/>
              </w:rPr>
              <w:t>.</w:t>
            </w:r>
          </w:p>
          <w:p w14:paraId="54202447" w14:textId="77777777" w:rsidR="00644D11" w:rsidRPr="00D10ACE" w:rsidRDefault="00A13213" w:rsidP="0054412D">
            <w:pPr>
              <w:numPr>
                <w:ilvl w:val="0"/>
                <w:numId w:val="1"/>
              </w:numPr>
              <w:rPr>
                <w:b w:val="0"/>
                <w:bCs w:val="0"/>
                <w:sz w:val="32"/>
                <w:szCs w:val="32"/>
              </w:rPr>
            </w:pPr>
            <w:r w:rsidRPr="009B7508">
              <w:rPr>
                <w:b w:val="0"/>
                <w:bCs w:val="0"/>
                <w:sz w:val="32"/>
                <w:szCs w:val="32"/>
              </w:rPr>
              <w:t xml:space="preserve">Type </w:t>
            </w:r>
            <w:r w:rsidRPr="00A277F7">
              <w:rPr>
                <w:sz w:val="32"/>
                <w:szCs w:val="32"/>
              </w:rPr>
              <w:t>‘is’</w:t>
            </w:r>
            <w:r w:rsidRPr="009B7508">
              <w:rPr>
                <w:b w:val="0"/>
                <w:bCs w:val="0"/>
                <w:sz w:val="32"/>
                <w:szCs w:val="32"/>
              </w:rPr>
              <w:t xml:space="preserve"> to replace selected text</w:t>
            </w:r>
            <w:r w:rsidR="00D10ACE">
              <w:rPr>
                <w:b w:val="0"/>
                <w:bCs w:val="0"/>
                <w:sz w:val="32"/>
                <w:szCs w:val="32"/>
              </w:rPr>
              <w:t>.</w:t>
            </w:r>
          </w:p>
          <w:p w14:paraId="47F2288A" w14:textId="5CD435C8" w:rsidR="00D10ACE" w:rsidRPr="009B7508" w:rsidRDefault="00D10ACE" w:rsidP="00D10ACE">
            <w:pPr>
              <w:ind w:left="375"/>
              <w:rPr>
                <w:b w:val="0"/>
                <w:bCs w:val="0"/>
                <w:sz w:val="32"/>
                <w:szCs w:val="32"/>
              </w:rPr>
            </w:pPr>
          </w:p>
        </w:tc>
      </w:tr>
      <w:tr w:rsidR="00644D11" w:rsidRPr="00332DAD" w14:paraId="35DD92D3"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FA0D51" w14:textId="12F7F292" w:rsidR="00644D11" w:rsidRPr="003A0CBC" w:rsidRDefault="00665E36" w:rsidP="0054412D">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Processing is hard at first.  With practice, it will get easier.  Take my word for it.</w:t>
            </w:r>
          </w:p>
        </w:tc>
      </w:tr>
      <w:tr w:rsidR="00644D11" w:rsidRPr="00332DAD" w14:paraId="611B35FB"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6AD98913" w14:textId="77777777" w:rsidR="00435D22" w:rsidRPr="009B7508" w:rsidRDefault="00435D22" w:rsidP="00435D22">
            <w:pPr>
              <w:numPr>
                <w:ilvl w:val="0"/>
                <w:numId w:val="1"/>
              </w:numPr>
              <w:rPr>
                <w:b w:val="0"/>
                <w:bCs w:val="0"/>
                <w:sz w:val="32"/>
                <w:szCs w:val="32"/>
              </w:rPr>
            </w:pPr>
            <w:r w:rsidRPr="009B7508">
              <w:rPr>
                <w:b w:val="0"/>
                <w:bCs w:val="0"/>
                <w:sz w:val="32"/>
                <w:szCs w:val="32"/>
              </w:rPr>
              <w:t xml:space="preserve">Select </w:t>
            </w:r>
            <w:r w:rsidRPr="00A277F7">
              <w:rPr>
                <w:sz w:val="32"/>
                <w:szCs w:val="32"/>
              </w:rPr>
              <w:t>‘hard’</w:t>
            </w:r>
            <w:r w:rsidRPr="009B7508">
              <w:rPr>
                <w:b w:val="0"/>
                <w:bCs w:val="0"/>
                <w:sz w:val="32"/>
                <w:szCs w:val="32"/>
              </w:rPr>
              <w:t>.</w:t>
            </w:r>
          </w:p>
          <w:p w14:paraId="15C6461A" w14:textId="77777777" w:rsidR="00644D11" w:rsidRPr="00D10ACE" w:rsidRDefault="00435D22" w:rsidP="0054412D">
            <w:pPr>
              <w:numPr>
                <w:ilvl w:val="0"/>
                <w:numId w:val="1"/>
              </w:numPr>
              <w:rPr>
                <w:b w:val="0"/>
                <w:bCs w:val="0"/>
                <w:sz w:val="32"/>
                <w:szCs w:val="32"/>
              </w:rPr>
            </w:pPr>
            <w:r w:rsidRPr="009B7508">
              <w:rPr>
                <w:b w:val="0"/>
                <w:bCs w:val="0"/>
                <w:sz w:val="32"/>
                <w:szCs w:val="32"/>
              </w:rPr>
              <w:t xml:space="preserve">Type </w:t>
            </w:r>
            <w:r w:rsidRPr="00A277F7">
              <w:rPr>
                <w:sz w:val="32"/>
                <w:szCs w:val="32"/>
              </w:rPr>
              <w:t>‘easy’</w:t>
            </w:r>
            <w:r w:rsidRPr="009B7508">
              <w:rPr>
                <w:b w:val="0"/>
                <w:bCs w:val="0"/>
                <w:sz w:val="32"/>
                <w:szCs w:val="32"/>
              </w:rPr>
              <w:t xml:space="preserve"> to replace selected text.</w:t>
            </w:r>
          </w:p>
          <w:p w14:paraId="10567D8D" w14:textId="701CA3D6" w:rsidR="00D10ACE" w:rsidRPr="009B7508" w:rsidRDefault="00D10ACE" w:rsidP="00D10ACE">
            <w:pPr>
              <w:ind w:left="375"/>
              <w:rPr>
                <w:b w:val="0"/>
                <w:bCs w:val="0"/>
                <w:sz w:val="32"/>
                <w:szCs w:val="32"/>
              </w:rPr>
            </w:pPr>
          </w:p>
        </w:tc>
      </w:tr>
      <w:tr w:rsidR="00644D11" w:rsidRPr="00332DAD" w14:paraId="59FD8AAD"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F2BB04" w14:textId="124ED8D6" w:rsidR="00644D11" w:rsidRPr="003A0CBC" w:rsidRDefault="00816B6C" w:rsidP="0054412D">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Processing is easy at first.  With practice, it will get easier.  Take my word for it.</w:t>
            </w:r>
          </w:p>
        </w:tc>
      </w:tr>
      <w:tr w:rsidR="00816B6C" w:rsidRPr="00332DAD" w14:paraId="5A7F04F9"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22539F51" w14:textId="77777777" w:rsidR="00E83982" w:rsidRPr="009B7508" w:rsidRDefault="00E83982" w:rsidP="00E83982">
            <w:pPr>
              <w:numPr>
                <w:ilvl w:val="0"/>
                <w:numId w:val="1"/>
              </w:numPr>
              <w:rPr>
                <w:b w:val="0"/>
                <w:bCs w:val="0"/>
                <w:sz w:val="32"/>
                <w:szCs w:val="32"/>
              </w:rPr>
            </w:pPr>
            <w:r w:rsidRPr="009B7508">
              <w:rPr>
                <w:b w:val="0"/>
                <w:bCs w:val="0"/>
                <w:sz w:val="32"/>
                <w:szCs w:val="32"/>
              </w:rPr>
              <w:t xml:space="preserve">Select </w:t>
            </w:r>
            <w:r w:rsidRPr="00A277F7">
              <w:rPr>
                <w:sz w:val="32"/>
                <w:szCs w:val="32"/>
              </w:rPr>
              <w:t>‘at first.  With practice, it will get easier.  Take my ‘.</w:t>
            </w:r>
            <w:r w:rsidRPr="009B7508">
              <w:rPr>
                <w:b w:val="0"/>
                <w:bCs w:val="0"/>
                <w:sz w:val="32"/>
                <w:szCs w:val="32"/>
              </w:rPr>
              <w:t xml:space="preserve">  Include the space after ‘my’. </w:t>
            </w:r>
          </w:p>
          <w:p w14:paraId="1A7BA4E9" w14:textId="77777777" w:rsidR="00816B6C" w:rsidRPr="00D10ACE" w:rsidRDefault="00E83982" w:rsidP="0054412D">
            <w:pPr>
              <w:numPr>
                <w:ilvl w:val="0"/>
                <w:numId w:val="1"/>
              </w:numPr>
              <w:rPr>
                <w:b w:val="0"/>
                <w:bCs w:val="0"/>
                <w:sz w:val="32"/>
                <w:szCs w:val="32"/>
              </w:rPr>
            </w:pPr>
            <w:r w:rsidRPr="00B474A7">
              <w:rPr>
                <w:sz w:val="32"/>
                <w:szCs w:val="32"/>
              </w:rPr>
              <w:t>Delete</w:t>
            </w:r>
            <w:r w:rsidRPr="009B7508">
              <w:rPr>
                <w:b w:val="0"/>
                <w:bCs w:val="0"/>
                <w:sz w:val="32"/>
                <w:szCs w:val="32"/>
              </w:rPr>
              <w:t>.</w:t>
            </w:r>
          </w:p>
          <w:p w14:paraId="6023DA6A" w14:textId="727C0293" w:rsidR="00D10ACE" w:rsidRPr="009B7508" w:rsidRDefault="00D10ACE" w:rsidP="00D10ACE">
            <w:pPr>
              <w:ind w:left="375"/>
              <w:rPr>
                <w:b w:val="0"/>
                <w:bCs w:val="0"/>
                <w:sz w:val="32"/>
                <w:szCs w:val="32"/>
              </w:rPr>
            </w:pPr>
          </w:p>
        </w:tc>
      </w:tr>
      <w:tr w:rsidR="00816B6C" w:rsidRPr="00332DAD" w14:paraId="483F0893"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ED50BC" w14:textId="1D24C5CC" w:rsidR="00816B6C" w:rsidRPr="003A0CBC" w:rsidRDefault="006247B9" w:rsidP="0054412D">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Processing is easy word for it.</w:t>
            </w:r>
          </w:p>
        </w:tc>
      </w:tr>
      <w:tr w:rsidR="00816B6C" w:rsidRPr="00332DAD" w14:paraId="16984D96"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36EFBE9A" w14:textId="77777777" w:rsidR="00E06043" w:rsidRPr="009B7508" w:rsidRDefault="00E06043" w:rsidP="00E06043">
            <w:pPr>
              <w:numPr>
                <w:ilvl w:val="0"/>
                <w:numId w:val="1"/>
              </w:numPr>
              <w:rPr>
                <w:b w:val="0"/>
                <w:bCs w:val="0"/>
                <w:sz w:val="32"/>
                <w:szCs w:val="32"/>
              </w:rPr>
            </w:pPr>
            <w:r w:rsidRPr="009B7508">
              <w:rPr>
                <w:b w:val="0"/>
                <w:bCs w:val="0"/>
                <w:sz w:val="32"/>
                <w:szCs w:val="32"/>
              </w:rPr>
              <w:t xml:space="preserve">Select </w:t>
            </w:r>
            <w:r w:rsidRPr="00B474A7">
              <w:rPr>
                <w:sz w:val="32"/>
                <w:szCs w:val="32"/>
              </w:rPr>
              <w:t>‘for it.’</w:t>
            </w:r>
            <w:r w:rsidRPr="009B7508">
              <w:rPr>
                <w:b w:val="0"/>
                <w:bCs w:val="0"/>
                <w:sz w:val="32"/>
                <w:szCs w:val="32"/>
              </w:rPr>
              <w:t>.</w:t>
            </w:r>
          </w:p>
          <w:p w14:paraId="266FDD02" w14:textId="77777777" w:rsidR="00E06043" w:rsidRPr="009B7508" w:rsidRDefault="00E06043" w:rsidP="00E06043">
            <w:pPr>
              <w:numPr>
                <w:ilvl w:val="0"/>
                <w:numId w:val="1"/>
              </w:numPr>
              <w:rPr>
                <w:b w:val="0"/>
                <w:bCs w:val="0"/>
                <w:sz w:val="32"/>
                <w:szCs w:val="32"/>
              </w:rPr>
            </w:pPr>
            <w:r w:rsidRPr="00B474A7">
              <w:rPr>
                <w:sz w:val="32"/>
                <w:szCs w:val="32"/>
              </w:rPr>
              <w:t>Delete</w:t>
            </w:r>
            <w:r w:rsidRPr="009B7508">
              <w:rPr>
                <w:b w:val="0"/>
                <w:bCs w:val="0"/>
                <w:sz w:val="32"/>
                <w:szCs w:val="32"/>
              </w:rPr>
              <w:t>.</w:t>
            </w:r>
          </w:p>
          <w:p w14:paraId="5E08E725" w14:textId="657ACC47" w:rsidR="00816B6C" w:rsidRPr="009B7508" w:rsidRDefault="00816B6C" w:rsidP="0054412D">
            <w:pPr>
              <w:rPr>
                <w:b w:val="0"/>
                <w:bCs w:val="0"/>
                <w:sz w:val="32"/>
                <w:szCs w:val="32"/>
              </w:rPr>
            </w:pPr>
          </w:p>
        </w:tc>
      </w:tr>
      <w:tr w:rsidR="00D10ACE" w:rsidRPr="00332DAD" w14:paraId="716E1DF7"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3B9272" w14:textId="32FBAEFD" w:rsidR="00D10ACE" w:rsidRPr="003A0CBC" w:rsidRDefault="00D10ACE" w:rsidP="00D10ACE">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Processing is easy word</w:t>
            </w:r>
          </w:p>
        </w:tc>
      </w:tr>
      <w:tr w:rsidR="00816B6C" w:rsidRPr="00332DAD" w14:paraId="5A7BC5C8"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232CB656" w14:textId="77777777" w:rsidR="000C5ED3" w:rsidRPr="009B7508" w:rsidRDefault="000C5ED3" w:rsidP="000C5ED3">
            <w:pPr>
              <w:numPr>
                <w:ilvl w:val="0"/>
                <w:numId w:val="1"/>
              </w:numPr>
              <w:rPr>
                <w:b w:val="0"/>
                <w:bCs w:val="0"/>
                <w:sz w:val="32"/>
                <w:szCs w:val="32"/>
              </w:rPr>
            </w:pPr>
            <w:r w:rsidRPr="009B7508">
              <w:rPr>
                <w:b w:val="0"/>
                <w:bCs w:val="0"/>
                <w:sz w:val="32"/>
                <w:szCs w:val="32"/>
              </w:rPr>
              <w:t xml:space="preserve">Select </w:t>
            </w:r>
            <w:r w:rsidRPr="00B474A7">
              <w:rPr>
                <w:sz w:val="32"/>
                <w:szCs w:val="32"/>
              </w:rPr>
              <w:t>‘word’</w:t>
            </w:r>
            <w:r w:rsidRPr="009B7508">
              <w:rPr>
                <w:b w:val="0"/>
                <w:bCs w:val="0"/>
                <w:sz w:val="32"/>
                <w:szCs w:val="32"/>
              </w:rPr>
              <w:t>.</w:t>
            </w:r>
          </w:p>
          <w:p w14:paraId="055BD517" w14:textId="77777777" w:rsidR="000C5ED3" w:rsidRPr="009B7508" w:rsidRDefault="000C5ED3" w:rsidP="000C5ED3">
            <w:pPr>
              <w:numPr>
                <w:ilvl w:val="0"/>
                <w:numId w:val="1"/>
              </w:numPr>
              <w:rPr>
                <w:b w:val="0"/>
                <w:bCs w:val="0"/>
                <w:sz w:val="32"/>
                <w:szCs w:val="32"/>
              </w:rPr>
            </w:pPr>
            <w:r w:rsidRPr="00B474A7">
              <w:rPr>
                <w:sz w:val="32"/>
                <w:szCs w:val="32"/>
              </w:rPr>
              <w:t>Cut</w:t>
            </w:r>
            <w:r w:rsidRPr="009B7508">
              <w:rPr>
                <w:b w:val="0"/>
                <w:bCs w:val="0"/>
                <w:sz w:val="32"/>
                <w:szCs w:val="32"/>
              </w:rPr>
              <w:t>.</w:t>
            </w:r>
          </w:p>
          <w:p w14:paraId="6CB36254" w14:textId="77777777" w:rsidR="00816B6C" w:rsidRPr="00B474A7" w:rsidRDefault="000C5ED3" w:rsidP="0054412D">
            <w:pPr>
              <w:numPr>
                <w:ilvl w:val="0"/>
                <w:numId w:val="1"/>
              </w:numPr>
              <w:rPr>
                <w:b w:val="0"/>
                <w:bCs w:val="0"/>
                <w:i/>
                <w:iCs/>
                <w:sz w:val="32"/>
                <w:szCs w:val="32"/>
              </w:rPr>
            </w:pPr>
            <w:r w:rsidRPr="00B474A7">
              <w:rPr>
                <w:sz w:val="32"/>
                <w:szCs w:val="32"/>
              </w:rPr>
              <w:t>Paste to beginning of sentence</w:t>
            </w:r>
            <w:r w:rsidRPr="009B7508">
              <w:rPr>
                <w:b w:val="0"/>
                <w:bCs w:val="0"/>
                <w:sz w:val="32"/>
                <w:szCs w:val="32"/>
              </w:rPr>
              <w:t xml:space="preserve">.  </w:t>
            </w:r>
            <w:r w:rsidRPr="00B474A7">
              <w:rPr>
                <w:b w:val="0"/>
                <w:bCs w:val="0"/>
                <w:i/>
                <w:iCs/>
                <w:sz w:val="32"/>
                <w:szCs w:val="32"/>
              </w:rPr>
              <w:t>You may need to add a space after ‘word’.</w:t>
            </w:r>
          </w:p>
          <w:p w14:paraId="5281D957" w14:textId="1781E177" w:rsidR="00F654C3" w:rsidRPr="009B7508" w:rsidRDefault="00F654C3" w:rsidP="00F654C3">
            <w:pPr>
              <w:ind w:left="375"/>
              <w:rPr>
                <w:b w:val="0"/>
                <w:bCs w:val="0"/>
                <w:sz w:val="32"/>
                <w:szCs w:val="32"/>
              </w:rPr>
            </w:pPr>
          </w:p>
        </w:tc>
      </w:tr>
      <w:tr w:rsidR="00816B6C" w:rsidRPr="00332DAD" w14:paraId="6BB6A9EB"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2828EC" w14:textId="2C2A51F2" w:rsidR="00816B6C" w:rsidRPr="00DE7C9F" w:rsidRDefault="008C09AC" w:rsidP="0054412D">
            <w:pPr>
              <w:rPr>
                <w:rFonts w:ascii="Huxtable" w:hAnsi="Huxtable" w:cs="Times New Roman"/>
                <w:b w:val="0"/>
                <w:bCs w:val="0"/>
                <w:sz w:val="32"/>
                <w:szCs w:val="32"/>
              </w:rPr>
            </w:pPr>
            <w:r w:rsidRPr="00DE7C9F">
              <w:rPr>
                <w:rFonts w:ascii="Huxtable" w:hAnsi="Huxtable" w:cs="Times New Roman"/>
                <w:b w:val="0"/>
                <w:bCs w:val="0"/>
                <w:color w:val="2F5496" w:themeColor="accent1" w:themeShade="BF"/>
                <w:sz w:val="32"/>
                <w:szCs w:val="32"/>
              </w:rPr>
              <w:t xml:space="preserve">word Processing is easy </w:t>
            </w:r>
          </w:p>
        </w:tc>
      </w:tr>
      <w:tr w:rsidR="00816B6C" w:rsidRPr="00332DAD" w14:paraId="476F26BE"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60621241" w14:textId="77777777" w:rsidR="0018562C" w:rsidRPr="009B7508" w:rsidRDefault="0018562C" w:rsidP="0018562C">
            <w:pPr>
              <w:numPr>
                <w:ilvl w:val="0"/>
                <w:numId w:val="1"/>
              </w:numPr>
              <w:rPr>
                <w:b w:val="0"/>
                <w:bCs w:val="0"/>
                <w:sz w:val="32"/>
                <w:szCs w:val="32"/>
              </w:rPr>
            </w:pPr>
            <w:r w:rsidRPr="009B7508">
              <w:rPr>
                <w:b w:val="0"/>
                <w:bCs w:val="0"/>
                <w:sz w:val="32"/>
                <w:szCs w:val="32"/>
              </w:rPr>
              <w:t xml:space="preserve">Select </w:t>
            </w:r>
            <w:r w:rsidRPr="00B474A7">
              <w:rPr>
                <w:sz w:val="32"/>
                <w:szCs w:val="32"/>
              </w:rPr>
              <w:t>‘w’</w:t>
            </w:r>
            <w:r w:rsidRPr="009B7508">
              <w:rPr>
                <w:b w:val="0"/>
                <w:bCs w:val="0"/>
                <w:sz w:val="32"/>
                <w:szCs w:val="32"/>
              </w:rPr>
              <w:t>.</w:t>
            </w:r>
          </w:p>
          <w:p w14:paraId="23EFF3F8" w14:textId="7C38841F" w:rsidR="00816B6C" w:rsidRPr="009B7508" w:rsidRDefault="0018562C" w:rsidP="0054412D">
            <w:pPr>
              <w:numPr>
                <w:ilvl w:val="0"/>
                <w:numId w:val="1"/>
              </w:numPr>
              <w:rPr>
                <w:b w:val="0"/>
                <w:bCs w:val="0"/>
                <w:sz w:val="32"/>
                <w:szCs w:val="32"/>
              </w:rPr>
            </w:pPr>
            <w:r w:rsidRPr="009B7508">
              <w:rPr>
                <w:b w:val="0"/>
                <w:bCs w:val="0"/>
                <w:sz w:val="32"/>
                <w:szCs w:val="32"/>
              </w:rPr>
              <w:lastRenderedPageBreak/>
              <w:t xml:space="preserve">Type capital </w:t>
            </w:r>
            <w:r w:rsidRPr="00B474A7">
              <w:rPr>
                <w:sz w:val="32"/>
                <w:szCs w:val="32"/>
              </w:rPr>
              <w:t>‘W’</w:t>
            </w:r>
            <w:r w:rsidRPr="009B7508">
              <w:rPr>
                <w:b w:val="0"/>
                <w:bCs w:val="0"/>
                <w:sz w:val="32"/>
                <w:szCs w:val="32"/>
              </w:rPr>
              <w:t>.</w:t>
            </w:r>
          </w:p>
        </w:tc>
      </w:tr>
      <w:tr w:rsidR="00816B6C" w:rsidRPr="00332DAD" w14:paraId="6BE61854"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000C57" w14:textId="354D2E38" w:rsidR="00816B6C" w:rsidRPr="003A0CBC" w:rsidRDefault="00981412" w:rsidP="0054412D">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lastRenderedPageBreak/>
              <w:t>Word Processing is easy</w:t>
            </w:r>
          </w:p>
        </w:tc>
      </w:tr>
      <w:tr w:rsidR="00816B6C" w:rsidRPr="00332DAD" w14:paraId="3C97FF0F"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28BB2F69" w14:textId="77777777" w:rsidR="003D322C" w:rsidRPr="009B7508" w:rsidRDefault="003D322C" w:rsidP="003D322C">
            <w:pPr>
              <w:rPr>
                <w:b w:val="0"/>
                <w:bCs w:val="0"/>
                <w:sz w:val="32"/>
                <w:szCs w:val="32"/>
              </w:rPr>
            </w:pPr>
            <w:r w:rsidRPr="009B7508">
              <w:rPr>
                <w:b w:val="0"/>
                <w:bCs w:val="0"/>
                <w:sz w:val="32"/>
                <w:szCs w:val="32"/>
              </w:rPr>
              <w:t xml:space="preserve">18.  Select </w:t>
            </w:r>
            <w:r w:rsidRPr="00B474A7">
              <w:rPr>
                <w:sz w:val="32"/>
                <w:szCs w:val="32"/>
              </w:rPr>
              <w:t>‘Word Processing is easy!’</w:t>
            </w:r>
          </w:p>
          <w:p w14:paraId="3016A790" w14:textId="77777777" w:rsidR="003D322C" w:rsidRPr="009B7508" w:rsidRDefault="003D322C" w:rsidP="003D322C">
            <w:pPr>
              <w:pStyle w:val="BodyText2"/>
              <w:numPr>
                <w:ilvl w:val="0"/>
                <w:numId w:val="2"/>
              </w:numPr>
              <w:spacing w:after="0" w:line="240" w:lineRule="auto"/>
              <w:rPr>
                <w:b w:val="0"/>
                <w:bCs w:val="0"/>
                <w:sz w:val="32"/>
                <w:szCs w:val="32"/>
              </w:rPr>
            </w:pPr>
            <w:r w:rsidRPr="00B474A7">
              <w:rPr>
                <w:sz w:val="32"/>
                <w:szCs w:val="32"/>
              </w:rPr>
              <w:t>Copy</w:t>
            </w:r>
            <w:r w:rsidRPr="009B7508">
              <w:rPr>
                <w:b w:val="0"/>
                <w:bCs w:val="0"/>
                <w:sz w:val="32"/>
                <w:szCs w:val="32"/>
              </w:rPr>
              <w:t>.</w:t>
            </w:r>
          </w:p>
          <w:p w14:paraId="7026FFAC" w14:textId="77777777" w:rsidR="003D322C" w:rsidRPr="009B7508" w:rsidRDefault="003D322C" w:rsidP="003D322C">
            <w:pPr>
              <w:pStyle w:val="BodyText2"/>
              <w:numPr>
                <w:ilvl w:val="0"/>
                <w:numId w:val="2"/>
              </w:numPr>
              <w:spacing w:after="0" w:line="240" w:lineRule="auto"/>
              <w:rPr>
                <w:b w:val="0"/>
                <w:bCs w:val="0"/>
                <w:sz w:val="32"/>
                <w:szCs w:val="32"/>
              </w:rPr>
            </w:pPr>
            <w:r w:rsidRPr="009B7508">
              <w:rPr>
                <w:b w:val="0"/>
                <w:bCs w:val="0"/>
                <w:sz w:val="32"/>
                <w:szCs w:val="32"/>
              </w:rPr>
              <w:t>Click after the exclamation point and space twice.</w:t>
            </w:r>
          </w:p>
          <w:p w14:paraId="2129EB39" w14:textId="77777777" w:rsidR="00816B6C" w:rsidRPr="00F654C3" w:rsidRDefault="003D322C" w:rsidP="0054412D">
            <w:pPr>
              <w:pStyle w:val="BodyText2"/>
              <w:numPr>
                <w:ilvl w:val="0"/>
                <w:numId w:val="2"/>
              </w:numPr>
              <w:spacing w:after="0" w:line="240" w:lineRule="auto"/>
              <w:rPr>
                <w:b w:val="0"/>
                <w:bCs w:val="0"/>
                <w:sz w:val="32"/>
                <w:szCs w:val="32"/>
              </w:rPr>
            </w:pPr>
            <w:r w:rsidRPr="007538A0">
              <w:rPr>
                <w:sz w:val="32"/>
                <w:szCs w:val="32"/>
              </w:rPr>
              <w:t>Paste</w:t>
            </w:r>
            <w:r w:rsidRPr="009B7508">
              <w:rPr>
                <w:b w:val="0"/>
                <w:bCs w:val="0"/>
                <w:sz w:val="32"/>
                <w:szCs w:val="32"/>
              </w:rPr>
              <w:t>.</w:t>
            </w:r>
          </w:p>
          <w:p w14:paraId="3EED9C75" w14:textId="38D01106" w:rsidR="00F654C3" w:rsidRPr="009B7508" w:rsidRDefault="00F654C3" w:rsidP="00F654C3">
            <w:pPr>
              <w:pStyle w:val="BodyText2"/>
              <w:spacing w:after="0" w:line="240" w:lineRule="auto"/>
              <w:ind w:left="465"/>
              <w:rPr>
                <w:b w:val="0"/>
                <w:bCs w:val="0"/>
                <w:sz w:val="32"/>
                <w:szCs w:val="32"/>
              </w:rPr>
            </w:pPr>
          </w:p>
        </w:tc>
      </w:tr>
      <w:tr w:rsidR="003D322C" w:rsidRPr="00332DAD" w14:paraId="1F09A747"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50A653" w14:textId="489BFD21" w:rsidR="003D322C" w:rsidRPr="003A0CBC" w:rsidRDefault="004A39C0" w:rsidP="003D322C">
            <w:pPr>
              <w:rPr>
                <w:rFonts w:ascii="Huxtable" w:hAnsi="Huxtable" w:cs="Times New Roman"/>
                <w:b w:val="0"/>
                <w:bCs w:val="0"/>
                <w:sz w:val="32"/>
                <w:szCs w:val="32"/>
              </w:rPr>
            </w:pPr>
            <w:r w:rsidRPr="003A0CBC">
              <w:rPr>
                <w:rFonts w:ascii="Huxtable" w:hAnsi="Huxtable" w:cs="Times New Roman"/>
                <w:b w:val="0"/>
                <w:bCs w:val="0"/>
                <w:color w:val="2F5496" w:themeColor="accent1" w:themeShade="BF"/>
                <w:sz w:val="32"/>
                <w:szCs w:val="32"/>
              </w:rPr>
              <w:t>Word Processing is easy! Word Processing is easy!</w:t>
            </w:r>
          </w:p>
        </w:tc>
      </w:tr>
      <w:tr w:rsidR="003D322C" w:rsidRPr="00332DAD" w14:paraId="3F458CED" w14:textId="77777777" w:rsidTr="00D8244B">
        <w:tc>
          <w:tcPr>
            <w:cnfStyle w:val="001000000000" w:firstRow="0" w:lastRow="0" w:firstColumn="1" w:lastColumn="0" w:oddVBand="0" w:evenVBand="0" w:oddHBand="0" w:evenHBand="0" w:firstRowFirstColumn="0" w:firstRowLastColumn="0" w:lastRowFirstColumn="0" w:lastRowLastColumn="0"/>
            <w:tcW w:w="9350" w:type="dxa"/>
          </w:tcPr>
          <w:p w14:paraId="47928C82" w14:textId="77777777" w:rsidR="00D10BE7" w:rsidRPr="00F654C3" w:rsidRDefault="00D10BE7" w:rsidP="00D10BE7">
            <w:pPr>
              <w:numPr>
                <w:ilvl w:val="0"/>
                <w:numId w:val="2"/>
              </w:numPr>
              <w:rPr>
                <w:b w:val="0"/>
                <w:bCs w:val="0"/>
                <w:sz w:val="32"/>
                <w:szCs w:val="32"/>
              </w:rPr>
            </w:pPr>
            <w:r w:rsidRPr="00F654C3">
              <w:rPr>
                <w:b w:val="0"/>
                <w:bCs w:val="0"/>
                <w:sz w:val="32"/>
                <w:szCs w:val="32"/>
              </w:rPr>
              <w:t xml:space="preserve">Select </w:t>
            </w:r>
            <w:r w:rsidRPr="007538A0">
              <w:rPr>
                <w:sz w:val="32"/>
                <w:szCs w:val="32"/>
              </w:rPr>
              <w:t>‘easy’</w:t>
            </w:r>
            <w:r w:rsidRPr="00F654C3">
              <w:rPr>
                <w:b w:val="0"/>
                <w:bCs w:val="0"/>
                <w:sz w:val="32"/>
                <w:szCs w:val="32"/>
              </w:rPr>
              <w:t>.</w:t>
            </w:r>
          </w:p>
          <w:p w14:paraId="653EADD8" w14:textId="77777777" w:rsidR="003D322C" w:rsidRPr="00F654C3" w:rsidRDefault="00D10BE7" w:rsidP="003D322C">
            <w:pPr>
              <w:numPr>
                <w:ilvl w:val="0"/>
                <w:numId w:val="2"/>
              </w:numPr>
              <w:rPr>
                <w:b w:val="0"/>
                <w:bCs w:val="0"/>
                <w:sz w:val="32"/>
                <w:szCs w:val="32"/>
              </w:rPr>
            </w:pPr>
            <w:r w:rsidRPr="00F654C3">
              <w:rPr>
                <w:b w:val="0"/>
                <w:bCs w:val="0"/>
                <w:sz w:val="32"/>
                <w:szCs w:val="32"/>
              </w:rPr>
              <w:t xml:space="preserve">Type </w:t>
            </w:r>
            <w:r w:rsidRPr="007538A0">
              <w:rPr>
                <w:sz w:val="32"/>
                <w:szCs w:val="32"/>
              </w:rPr>
              <w:t>‘cool’</w:t>
            </w:r>
            <w:r w:rsidRPr="00F654C3">
              <w:rPr>
                <w:b w:val="0"/>
                <w:bCs w:val="0"/>
                <w:sz w:val="32"/>
                <w:szCs w:val="32"/>
              </w:rPr>
              <w:t xml:space="preserve"> to replace selected text.</w:t>
            </w:r>
          </w:p>
          <w:p w14:paraId="0631CB01" w14:textId="77FAA2A6" w:rsidR="00F654C3" w:rsidRPr="00F654C3" w:rsidRDefault="00F654C3" w:rsidP="00F654C3">
            <w:pPr>
              <w:ind w:left="465"/>
              <w:rPr>
                <w:b w:val="0"/>
                <w:bCs w:val="0"/>
                <w:sz w:val="32"/>
                <w:szCs w:val="32"/>
              </w:rPr>
            </w:pPr>
          </w:p>
        </w:tc>
      </w:tr>
      <w:tr w:rsidR="003D322C" w:rsidRPr="00332DAD" w14:paraId="72C05F8F" w14:textId="77777777" w:rsidTr="00D8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FD8412" w14:textId="2AB85C13" w:rsidR="003D322C" w:rsidRPr="00631198" w:rsidRDefault="00777A20" w:rsidP="00631198">
            <w:pPr>
              <w:jc w:val="center"/>
              <w:rPr>
                <w:rFonts w:ascii="Huxtable" w:hAnsi="Huxtable" w:cs="Times New Roman"/>
                <w:sz w:val="32"/>
                <w:szCs w:val="32"/>
              </w:rPr>
            </w:pPr>
            <w:r w:rsidRPr="00631198">
              <w:rPr>
                <w:rFonts w:ascii="Huxtable" w:hAnsi="Huxtable" w:cs="Times New Roman"/>
                <w:color w:val="2F5496" w:themeColor="accent1" w:themeShade="BF"/>
                <w:sz w:val="32"/>
                <w:szCs w:val="32"/>
              </w:rPr>
              <w:t>Word Processing is easy! Word Processing is cool!</w:t>
            </w:r>
          </w:p>
        </w:tc>
      </w:tr>
    </w:tbl>
    <w:p w14:paraId="51D28690" w14:textId="77777777" w:rsidR="00B24AFC" w:rsidRPr="00730D7A" w:rsidRDefault="00B24AFC" w:rsidP="00B24AFC">
      <w:pPr>
        <w:jc w:val="center"/>
        <w:rPr>
          <w:rFonts w:ascii="Berlin Sans FB" w:hAnsi="Berlin Sans FB"/>
          <w:i/>
          <w:sz w:val="32"/>
          <w:szCs w:val="32"/>
        </w:rPr>
      </w:pPr>
      <w:r w:rsidRPr="00730D7A">
        <w:rPr>
          <w:rFonts w:ascii="Berlin Sans FB" w:hAnsi="Berlin Sans FB"/>
          <w:i/>
          <w:sz w:val="32"/>
          <w:szCs w:val="32"/>
        </w:rPr>
        <w:t>Congratulations!  The Mystery Message has now been revealed!</w:t>
      </w:r>
    </w:p>
    <w:p w14:paraId="016ECC1F" w14:textId="2C0646F3" w:rsidR="0014759C" w:rsidRPr="00332DAD" w:rsidRDefault="0014759C" w:rsidP="0054412D">
      <w:pPr>
        <w:rPr>
          <w:b/>
          <w:bCs/>
          <w:sz w:val="32"/>
          <w:szCs w:val="32"/>
        </w:rPr>
      </w:pPr>
    </w:p>
    <w:p w14:paraId="38F79714" w14:textId="6F4337AB" w:rsidR="009439CA" w:rsidRPr="00631198" w:rsidRDefault="009439CA" w:rsidP="00631198">
      <w:pPr>
        <w:jc w:val="center"/>
        <w:rPr>
          <w:sz w:val="28"/>
          <w:szCs w:val="28"/>
        </w:rPr>
      </w:pPr>
      <w:r w:rsidRPr="00631198">
        <w:rPr>
          <w:sz w:val="28"/>
          <w:szCs w:val="28"/>
        </w:rPr>
        <w:t xml:space="preserve">If time permits, you may demonstrate and have students practice </w:t>
      </w:r>
      <w:r w:rsidRPr="00631198">
        <w:rPr>
          <w:rFonts w:ascii="Berlin Sans FB" w:hAnsi="Berlin Sans FB"/>
          <w:sz w:val="28"/>
          <w:szCs w:val="28"/>
        </w:rPr>
        <w:t>changing fonts</w:t>
      </w:r>
      <w:r w:rsidRPr="00631198">
        <w:rPr>
          <w:sz w:val="28"/>
          <w:szCs w:val="28"/>
        </w:rPr>
        <w:t xml:space="preserve"> and font size, the </w:t>
      </w:r>
      <w:r w:rsidRPr="00631198">
        <w:rPr>
          <w:b/>
          <w:bCs/>
          <w:i/>
          <w:iCs/>
          <w:sz w:val="28"/>
          <w:szCs w:val="28"/>
          <w:u w:val="single"/>
        </w:rPr>
        <w:t>font style</w:t>
      </w:r>
      <w:r w:rsidRPr="00631198">
        <w:rPr>
          <w:sz w:val="28"/>
          <w:szCs w:val="28"/>
        </w:rPr>
        <w:t xml:space="preserve"> </w:t>
      </w:r>
      <w:r w:rsidR="00F654C3" w:rsidRPr="00631198">
        <w:rPr>
          <w:sz w:val="28"/>
          <w:szCs w:val="28"/>
        </w:rPr>
        <w:t>(bold</w:t>
      </w:r>
      <w:r w:rsidRPr="00631198">
        <w:rPr>
          <w:sz w:val="28"/>
          <w:szCs w:val="28"/>
        </w:rPr>
        <w:t>, italics, and underline)</w:t>
      </w:r>
      <w:r w:rsidR="007C522A" w:rsidRPr="00631198">
        <w:rPr>
          <w:sz w:val="28"/>
          <w:szCs w:val="28"/>
        </w:rPr>
        <w:t xml:space="preserve"> and font </w:t>
      </w:r>
      <w:proofErr w:type="spellStart"/>
      <w:r w:rsidR="007C522A" w:rsidRPr="00631198">
        <w:rPr>
          <w:sz w:val="28"/>
          <w:szCs w:val="28"/>
        </w:rPr>
        <w:t>colour</w:t>
      </w:r>
      <w:proofErr w:type="spellEnd"/>
      <w:r w:rsidR="007C522A" w:rsidRPr="00631198">
        <w:rPr>
          <w:sz w:val="28"/>
          <w:szCs w:val="28"/>
        </w:rPr>
        <w:t>.</w:t>
      </w:r>
    </w:p>
    <w:p w14:paraId="1F9FB9C5" w14:textId="39C2C67A" w:rsidR="00690883" w:rsidRPr="00631198" w:rsidRDefault="007C1836" w:rsidP="00631198">
      <w:pPr>
        <w:jc w:val="center"/>
        <w:rPr>
          <w:sz w:val="32"/>
          <w:szCs w:val="32"/>
        </w:rPr>
      </w:pPr>
      <w:r w:rsidRPr="007C1836">
        <w:rPr>
          <w:noProof/>
          <w:sz w:val="32"/>
          <w:szCs w:val="32"/>
        </w:rPr>
        <w:drawing>
          <wp:inline distT="0" distB="0" distL="0" distR="0" wp14:anchorId="2C7C2913" wp14:editId="36DA0790">
            <wp:extent cx="3496163" cy="1114581"/>
            <wp:effectExtent l="152400" t="152400" r="352425" b="371475"/>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a:blip r:embed="rId8"/>
                    <a:stretch>
                      <a:fillRect/>
                    </a:stretch>
                  </pic:blipFill>
                  <pic:spPr>
                    <a:xfrm>
                      <a:off x="0" y="0"/>
                      <a:ext cx="3496163" cy="1114581"/>
                    </a:xfrm>
                    <a:prstGeom prst="rect">
                      <a:avLst/>
                    </a:prstGeom>
                    <a:ln>
                      <a:noFill/>
                    </a:ln>
                    <a:effectLst>
                      <a:outerShdw blurRad="292100" dist="139700" dir="2700000" algn="tl" rotWithShape="0">
                        <a:srgbClr val="333333">
                          <a:alpha val="65000"/>
                        </a:srgbClr>
                      </a:outerShdw>
                    </a:effectLst>
                  </pic:spPr>
                </pic:pic>
              </a:graphicData>
            </a:graphic>
          </wp:inline>
        </w:drawing>
      </w:r>
    </w:p>
    <w:p w14:paraId="786A9BA8" w14:textId="17348D58" w:rsidR="009439CA" w:rsidRPr="008B4EAB" w:rsidRDefault="009439CA" w:rsidP="008B4EAB">
      <w:pPr>
        <w:jc w:val="center"/>
        <w:rPr>
          <w:rFonts w:ascii="Cambria" w:hAnsi="Cambria"/>
          <w:i/>
          <w:iCs/>
          <w:sz w:val="28"/>
          <w:szCs w:val="28"/>
        </w:rPr>
      </w:pPr>
      <w:r w:rsidRPr="008B4EAB">
        <w:rPr>
          <w:rFonts w:ascii="Cambria" w:hAnsi="Cambria"/>
          <w:i/>
          <w:iCs/>
          <w:sz w:val="28"/>
          <w:szCs w:val="28"/>
        </w:rPr>
        <w:t xml:space="preserve">*Note:  When demonstrating the skill of deleting/replacing text, you may want to show/discuss that there is more than one way to do this.  For instance, you can click at the end of the section you want to delete and hit the delete key for each character you want to delete.  By selecting and typing over (without hitting delete) we show the students the quickest method using the fewest </w:t>
      </w:r>
      <w:r w:rsidR="004B1534" w:rsidRPr="008B4EAB">
        <w:rPr>
          <w:rFonts w:ascii="Cambria" w:hAnsi="Cambria"/>
          <w:i/>
          <w:iCs/>
          <w:sz w:val="28"/>
          <w:szCs w:val="28"/>
        </w:rPr>
        <w:t>keystrokes</w:t>
      </w:r>
      <w:r w:rsidRPr="008B4EAB">
        <w:rPr>
          <w:rFonts w:ascii="Cambria" w:hAnsi="Cambria"/>
          <w:i/>
          <w:iCs/>
          <w:sz w:val="28"/>
          <w:szCs w:val="28"/>
        </w:rPr>
        <w:t>.</w:t>
      </w:r>
    </w:p>
    <w:p w14:paraId="48D4FD0B" w14:textId="346E9E54" w:rsidR="0054412D" w:rsidRPr="007C1836" w:rsidRDefault="009439CA" w:rsidP="0054412D">
      <w:pPr>
        <w:rPr>
          <w:i/>
          <w:iCs/>
          <w:sz w:val="24"/>
          <w:szCs w:val="24"/>
        </w:rPr>
      </w:pPr>
      <w:r w:rsidRPr="004B1534">
        <w:rPr>
          <w:i/>
          <w:iCs/>
          <w:sz w:val="24"/>
          <w:szCs w:val="24"/>
        </w:rPr>
        <w:t>You may also want to show the ‘Undo’ command and how to use it when you accidentally delete the wrong thing.  Explain that the undo command only ‘fixes’ the last thing they typed.</w:t>
      </w:r>
    </w:p>
    <w:sectPr w:rsidR="0054412D" w:rsidRPr="007C18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B9F9" w14:textId="77777777" w:rsidR="006E09D8" w:rsidRDefault="006E09D8" w:rsidP="0054412D">
      <w:pPr>
        <w:spacing w:after="0" w:line="240" w:lineRule="auto"/>
      </w:pPr>
      <w:r>
        <w:separator/>
      </w:r>
    </w:p>
  </w:endnote>
  <w:endnote w:type="continuationSeparator" w:id="0">
    <w:p w14:paraId="06ACD761" w14:textId="77777777" w:rsidR="006E09D8" w:rsidRDefault="006E09D8" w:rsidP="0054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volini">
    <w:altName w:val="Cavolini"/>
    <w:charset w:val="00"/>
    <w:family w:val="script"/>
    <w:pitch w:val="variable"/>
    <w:sig w:usb0="A11526FF" w:usb1="8000000A" w:usb2="00010000" w:usb3="00000000" w:csb0="0000019F" w:csb1="00000000"/>
  </w:font>
  <w:font w:name="Huxtable">
    <w:panose1 w:val="02000506000000020004"/>
    <w:charset w:val="00"/>
    <w:family w:val="auto"/>
    <w:pitch w:val="variable"/>
    <w:sig w:usb0="80000027" w:usb1="4000004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8ECB" w14:textId="128F9AE1" w:rsidR="0054412D" w:rsidRDefault="00F434AA">
    <w:pPr>
      <w:pStyle w:val="Footer"/>
    </w:pPr>
    <w:r>
      <w:rPr>
        <w:noProof/>
      </w:rPr>
      <w:drawing>
        <wp:anchor distT="0" distB="0" distL="114300" distR="114300" simplePos="0" relativeHeight="251658240" behindDoc="1" locked="0" layoutInCell="1" allowOverlap="1" wp14:anchorId="37268DFB" wp14:editId="2DFAFAA9">
          <wp:simplePos x="0" y="0"/>
          <wp:positionH relativeFrom="column">
            <wp:posOffset>3933825</wp:posOffset>
          </wp:positionH>
          <wp:positionV relativeFrom="paragraph">
            <wp:posOffset>175260</wp:posOffset>
          </wp:positionV>
          <wp:extent cx="1865887" cy="5334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887" cy="533400"/>
                  </a:xfrm>
                  <a:prstGeom prst="rect">
                    <a:avLst/>
                  </a:prstGeom>
                  <a:noFill/>
                </pic:spPr>
              </pic:pic>
            </a:graphicData>
          </a:graphic>
        </wp:anchor>
      </w:drawing>
    </w:r>
    <w:r w:rsidR="0054412D">
      <w:rPr>
        <w:noProof/>
      </w:rPr>
      <mc:AlternateContent>
        <mc:Choice Requires="wps">
          <w:drawing>
            <wp:inline distT="0" distB="0" distL="0" distR="0" wp14:anchorId="664228A9" wp14:editId="53ACDC5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2A23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4412D">
      <w:rPr>
        <w:noProof/>
      </w:rPr>
      <mc:AlternateContent>
        <mc:Choice Requires="wps">
          <w:drawing>
            <wp:inline distT="0" distB="0" distL="0" distR="0" wp14:anchorId="35E31CEF" wp14:editId="6B4BCCE8">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A7B1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E4CB0B" w14:textId="4A0BD53A" w:rsidR="0054412D" w:rsidRDefault="0054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CBF6" w14:textId="77777777" w:rsidR="006E09D8" w:rsidRDefault="006E09D8" w:rsidP="0054412D">
      <w:pPr>
        <w:spacing w:after="0" w:line="240" w:lineRule="auto"/>
      </w:pPr>
      <w:r>
        <w:separator/>
      </w:r>
    </w:p>
  </w:footnote>
  <w:footnote w:type="continuationSeparator" w:id="0">
    <w:p w14:paraId="6FA8F0B3" w14:textId="77777777" w:rsidR="006E09D8" w:rsidRDefault="006E09D8" w:rsidP="00544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476F8"/>
    <w:multiLevelType w:val="singleLevel"/>
    <w:tmpl w:val="D50836E4"/>
    <w:lvl w:ilvl="0">
      <w:start w:val="19"/>
      <w:numFmt w:val="decimal"/>
      <w:lvlText w:val="%1."/>
      <w:lvlJc w:val="left"/>
      <w:pPr>
        <w:tabs>
          <w:tab w:val="num" w:pos="465"/>
        </w:tabs>
        <w:ind w:left="465" w:hanging="465"/>
      </w:pPr>
      <w:rPr>
        <w:rFonts w:hint="default"/>
      </w:rPr>
    </w:lvl>
  </w:abstractNum>
  <w:abstractNum w:abstractNumId="1" w15:restartNumberingAfterBreak="0">
    <w:nsid w:val="65513174"/>
    <w:multiLevelType w:val="singleLevel"/>
    <w:tmpl w:val="F66AE780"/>
    <w:lvl w:ilvl="0">
      <w:start w:val="1"/>
      <w:numFmt w:val="decimal"/>
      <w:lvlText w:val="%1."/>
      <w:lvlJc w:val="left"/>
      <w:pPr>
        <w:tabs>
          <w:tab w:val="num" w:pos="375"/>
        </w:tabs>
        <w:ind w:left="375" w:hanging="375"/>
      </w:pPr>
      <w:rPr>
        <w:rFonts w:hint="default"/>
      </w:rPr>
    </w:lvl>
  </w:abstractNum>
  <w:abstractNum w:abstractNumId="2" w15:restartNumberingAfterBreak="0">
    <w:nsid w:val="748322AE"/>
    <w:multiLevelType w:val="hybridMultilevel"/>
    <w:tmpl w:val="3ED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2D"/>
    <w:rsid w:val="0004158E"/>
    <w:rsid w:val="00061E33"/>
    <w:rsid w:val="00081129"/>
    <w:rsid w:val="000C5ED3"/>
    <w:rsid w:val="0014759C"/>
    <w:rsid w:val="00183BE2"/>
    <w:rsid w:val="0018562C"/>
    <w:rsid w:val="001A1925"/>
    <w:rsid w:val="00254AEE"/>
    <w:rsid w:val="00302B24"/>
    <w:rsid w:val="00332DAD"/>
    <w:rsid w:val="003A0CBC"/>
    <w:rsid w:val="003D322C"/>
    <w:rsid w:val="004256C8"/>
    <w:rsid w:val="00435D22"/>
    <w:rsid w:val="00435D3F"/>
    <w:rsid w:val="004470E4"/>
    <w:rsid w:val="004A39C0"/>
    <w:rsid w:val="004B1534"/>
    <w:rsid w:val="004C06A6"/>
    <w:rsid w:val="004D788A"/>
    <w:rsid w:val="005410D4"/>
    <w:rsid w:val="0054412D"/>
    <w:rsid w:val="0054759E"/>
    <w:rsid w:val="00562189"/>
    <w:rsid w:val="00582DEA"/>
    <w:rsid w:val="00603592"/>
    <w:rsid w:val="006247B9"/>
    <w:rsid w:val="00631198"/>
    <w:rsid w:val="00644D11"/>
    <w:rsid w:val="00665E36"/>
    <w:rsid w:val="00690883"/>
    <w:rsid w:val="006E09D8"/>
    <w:rsid w:val="006E668B"/>
    <w:rsid w:val="00730D7A"/>
    <w:rsid w:val="007538A0"/>
    <w:rsid w:val="00777A20"/>
    <w:rsid w:val="007C1836"/>
    <w:rsid w:val="007C522A"/>
    <w:rsid w:val="00816B6C"/>
    <w:rsid w:val="008B4EAB"/>
    <w:rsid w:val="008C09AC"/>
    <w:rsid w:val="009317D6"/>
    <w:rsid w:val="00936925"/>
    <w:rsid w:val="009439CA"/>
    <w:rsid w:val="00981412"/>
    <w:rsid w:val="009B7508"/>
    <w:rsid w:val="00A13213"/>
    <w:rsid w:val="00A277F7"/>
    <w:rsid w:val="00B24AFC"/>
    <w:rsid w:val="00B474A7"/>
    <w:rsid w:val="00CC347A"/>
    <w:rsid w:val="00CF3012"/>
    <w:rsid w:val="00D10ACE"/>
    <w:rsid w:val="00D10BE7"/>
    <w:rsid w:val="00D44EBC"/>
    <w:rsid w:val="00D8244B"/>
    <w:rsid w:val="00DD39D9"/>
    <w:rsid w:val="00DE7C9F"/>
    <w:rsid w:val="00DF0803"/>
    <w:rsid w:val="00E06043"/>
    <w:rsid w:val="00E540D6"/>
    <w:rsid w:val="00E83982"/>
    <w:rsid w:val="00EF60B7"/>
    <w:rsid w:val="00F434AA"/>
    <w:rsid w:val="00F6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21940"/>
  <w15:chartTrackingRefBased/>
  <w15:docId w15:val="{1BFA8637-FB2C-42B8-A3AD-60613E8E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2D"/>
  </w:style>
  <w:style w:type="paragraph" w:styleId="Footer">
    <w:name w:val="footer"/>
    <w:basedOn w:val="Normal"/>
    <w:link w:val="FooterChar"/>
    <w:uiPriority w:val="99"/>
    <w:unhideWhenUsed/>
    <w:rsid w:val="0054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2D"/>
  </w:style>
  <w:style w:type="paragraph" w:styleId="BodyText">
    <w:name w:val="Body Text"/>
    <w:basedOn w:val="Normal"/>
    <w:link w:val="BodyTextChar"/>
    <w:semiHidden/>
    <w:rsid w:val="009317D6"/>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semiHidden/>
    <w:rsid w:val="009317D6"/>
    <w:rPr>
      <w:rFonts w:ascii="Comic Sans MS" w:eastAsia="Times New Roman" w:hAnsi="Comic Sans MS" w:cs="Times New Roman"/>
      <w:sz w:val="32"/>
      <w:szCs w:val="20"/>
    </w:rPr>
  </w:style>
  <w:style w:type="paragraph" w:styleId="BodyText2">
    <w:name w:val="Body Text 2"/>
    <w:basedOn w:val="Normal"/>
    <w:link w:val="BodyText2Char"/>
    <w:uiPriority w:val="99"/>
    <w:unhideWhenUsed/>
    <w:rsid w:val="0014759C"/>
    <w:pPr>
      <w:spacing w:after="120" w:line="480" w:lineRule="auto"/>
    </w:pPr>
  </w:style>
  <w:style w:type="character" w:customStyle="1" w:styleId="BodyText2Char">
    <w:name w:val="Body Text 2 Char"/>
    <w:basedOn w:val="DefaultParagraphFont"/>
    <w:link w:val="BodyText2"/>
    <w:uiPriority w:val="99"/>
    <w:rsid w:val="0014759C"/>
  </w:style>
  <w:style w:type="table" w:styleId="TableGrid">
    <w:name w:val="Table Grid"/>
    <w:basedOn w:val="TableNormal"/>
    <w:uiPriority w:val="39"/>
    <w:rsid w:val="0064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58E"/>
    <w:pPr>
      <w:ind w:left="720"/>
      <w:contextualSpacing/>
    </w:pPr>
  </w:style>
  <w:style w:type="table" w:styleId="PlainTable4">
    <w:name w:val="Plain Table 4"/>
    <w:basedOn w:val="TableNormal"/>
    <w:uiPriority w:val="44"/>
    <w:rsid w:val="00D824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D824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Gordon</dc:creator>
  <cp:keywords/>
  <dc:description/>
  <cp:lastModifiedBy>Shannon Hagen</cp:lastModifiedBy>
  <cp:revision>58</cp:revision>
  <dcterms:created xsi:type="dcterms:W3CDTF">2022-02-18T17:14:00Z</dcterms:created>
  <dcterms:modified xsi:type="dcterms:W3CDTF">2022-02-20T16:50:00Z</dcterms:modified>
</cp:coreProperties>
</file>